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11E" w:rsidRDefault="00C4011E" w:rsidP="00C4011E">
      <w:pPr>
        <w:wordWrap w:val="0"/>
        <w:spacing w:line="720" w:lineRule="auto"/>
        <w:textAlignment w:val="center"/>
        <w:rPr>
          <w:rFonts w:ascii="宋体" w:hAnsi="宋体" w:hint="eastAsia"/>
          <w:b/>
          <w:sz w:val="44"/>
          <w:szCs w:val="44"/>
          <w:u w:val="thick" w:color="FF0000"/>
        </w:rPr>
      </w:pPr>
      <w:r>
        <w:rPr>
          <w:rFonts w:ascii="宋体" w:hAnsi="宋体"/>
          <w:b/>
          <w:sz w:val="44"/>
          <w:szCs w:val="44"/>
          <w:u w:val="thick" w:color="FF0000"/>
        </w:rPr>
        <w:t>专项</w:t>
      </w:r>
      <w:r>
        <w:rPr>
          <w:rFonts w:ascii="宋体" w:hAnsi="宋体" w:hint="eastAsia"/>
          <w:b/>
          <w:sz w:val="44"/>
          <w:szCs w:val="44"/>
          <w:u w:val="thick" w:color="FF0000"/>
        </w:rPr>
        <w:t>二</w:t>
      </w:r>
      <w:r w:rsidRPr="008E575F">
        <w:rPr>
          <w:rFonts w:ascii="宋体" w:hAnsi="宋体"/>
          <w:b/>
          <w:sz w:val="44"/>
          <w:szCs w:val="44"/>
          <w:u w:val="thick" w:color="FF0000"/>
        </w:rPr>
        <w:t xml:space="preserve">  </w:t>
      </w:r>
      <w:r>
        <w:rPr>
          <w:rFonts w:ascii="宋体" w:hAnsi="宋体" w:hint="eastAsia"/>
          <w:b/>
          <w:sz w:val="44"/>
          <w:szCs w:val="44"/>
          <w:u w:val="thick" w:color="FF0000"/>
        </w:rPr>
        <w:t>热学</w:t>
      </w:r>
    </w:p>
    <w:p w:rsidR="00776099" w:rsidRPr="00776099" w:rsidRDefault="00776099" w:rsidP="00776099">
      <w:pPr>
        <w:wordWrap w:val="0"/>
        <w:spacing w:line="720" w:lineRule="auto"/>
        <w:jc w:val="center"/>
        <w:textAlignment w:val="center"/>
        <w:rPr>
          <w:rFonts w:eastAsia="黑体"/>
          <w:b/>
          <w:color w:val="FF0000"/>
          <w:sz w:val="36"/>
          <w:szCs w:val="32"/>
        </w:rPr>
      </w:pPr>
      <w:r w:rsidRPr="00776099">
        <w:rPr>
          <w:rFonts w:eastAsia="黑体"/>
          <w:b/>
          <w:color w:val="FF0000"/>
          <w:sz w:val="36"/>
          <w:szCs w:val="32"/>
        </w:rPr>
        <w:t>重难点</w:t>
      </w:r>
      <w:bookmarkStart w:id="0" w:name="_GoBack"/>
      <w:r w:rsidRPr="00776099">
        <w:rPr>
          <w:rFonts w:eastAsia="黑体"/>
          <w:b/>
          <w:color w:val="FF0000"/>
          <w:sz w:val="36"/>
          <w:szCs w:val="32"/>
        </w:rPr>
        <w:t>0</w:t>
      </w:r>
      <w:r>
        <w:rPr>
          <w:rFonts w:eastAsia="黑体" w:hint="eastAsia"/>
          <w:b/>
          <w:color w:val="FF0000"/>
          <w:sz w:val="36"/>
          <w:szCs w:val="32"/>
        </w:rPr>
        <w:t>6</w:t>
      </w:r>
      <w:r w:rsidRPr="00776099">
        <w:rPr>
          <w:rFonts w:eastAsia="黑体"/>
          <w:b/>
          <w:color w:val="FF0000"/>
          <w:sz w:val="36"/>
          <w:szCs w:val="32"/>
        </w:rPr>
        <w:t xml:space="preserve"> </w:t>
      </w:r>
      <w:r w:rsidRPr="00776099">
        <w:rPr>
          <w:rFonts w:eastAsia="黑体" w:hint="eastAsia"/>
          <w:b/>
          <w:color w:val="FF0000"/>
          <w:sz w:val="36"/>
          <w:szCs w:val="32"/>
        </w:rPr>
        <w:t>内能的利用</w:t>
      </w:r>
      <w:bookmarkEnd w:id="0"/>
    </w:p>
    <w:p w:rsidR="00776099" w:rsidRPr="00F142E6" w:rsidRDefault="00776099" w:rsidP="00776099">
      <w:pPr>
        <w:spacing w:line="360" w:lineRule="auto"/>
        <w:textAlignment w:val="center"/>
        <w:rPr>
          <w:rFonts w:ascii="宋体" w:hAnsi="宋体" w:hint="eastAsia"/>
          <w:color w:val="00B050"/>
          <w:szCs w:val="21"/>
        </w:rPr>
      </w:pPr>
      <w:r w:rsidRPr="00F142E6">
        <w:rPr>
          <w:rFonts w:ascii="宋体" w:hAnsi="宋体"/>
          <w:color w:val="00B050"/>
          <w:szCs w:val="21"/>
        </w:rPr>
        <w:t>【</w:t>
      </w:r>
      <w:r w:rsidRPr="00F142E6">
        <w:rPr>
          <w:rFonts w:ascii="宋体" w:hAnsi="宋体"/>
          <w:b/>
          <w:color w:val="00B050"/>
          <w:szCs w:val="21"/>
        </w:rPr>
        <w:t>知识梳理</w:t>
      </w:r>
      <w:r w:rsidRPr="00F142E6">
        <w:rPr>
          <w:rFonts w:ascii="宋体" w:hAnsi="宋体"/>
          <w:color w:val="00B050"/>
          <w:szCs w:val="21"/>
        </w:rPr>
        <w:t>】</w:t>
      </w:r>
    </w:p>
    <w:p w:rsidR="00776099" w:rsidRPr="005414C1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414C1">
        <w:rPr>
          <w:rFonts w:ascii="宋体" w:hAnsi="宋体" w:hint="eastAsia"/>
          <w:szCs w:val="21"/>
        </w:rPr>
        <w:t>1.</w:t>
      </w:r>
      <w:r>
        <w:rPr>
          <w:rFonts w:ascii="宋体" w:hAnsi="宋体" w:hint="eastAsia"/>
          <w:szCs w:val="21"/>
        </w:rPr>
        <w:t>利用内能的两种方式：加热；</w:t>
      </w:r>
      <w:r w:rsidRPr="005414C1">
        <w:rPr>
          <w:rFonts w:ascii="宋体" w:hAnsi="宋体" w:hint="eastAsia"/>
          <w:szCs w:val="21"/>
        </w:rPr>
        <w:t>做功。</w:t>
      </w:r>
    </w:p>
    <w:p w:rsidR="00776099" w:rsidRPr="005414C1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414C1">
        <w:rPr>
          <w:rFonts w:ascii="宋体" w:hAnsi="宋体" w:hint="eastAsia"/>
          <w:szCs w:val="21"/>
        </w:rPr>
        <w:t>2.单杠四冲程内燃机的四个冲程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980"/>
        <w:gridCol w:w="980"/>
        <w:gridCol w:w="1758"/>
        <w:gridCol w:w="2068"/>
        <w:gridCol w:w="1671"/>
      </w:tblGrid>
      <w:tr w:rsidR="00776099" w:rsidTr="00F56EC8">
        <w:tc>
          <w:tcPr>
            <w:tcW w:w="1149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冲程名称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进气门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排气门</w:t>
            </w:r>
          </w:p>
        </w:tc>
        <w:tc>
          <w:tcPr>
            <w:tcW w:w="1935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能量转化</w:t>
            </w:r>
          </w:p>
        </w:tc>
        <w:tc>
          <w:tcPr>
            <w:tcW w:w="2287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能量来源</w:t>
            </w:r>
          </w:p>
        </w:tc>
        <w:tc>
          <w:tcPr>
            <w:tcW w:w="1809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776099" w:rsidTr="00F56EC8">
        <w:tc>
          <w:tcPr>
            <w:tcW w:w="1149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吸取冲程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开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935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87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飞轮转动的惯性</w:t>
            </w:r>
          </w:p>
        </w:tc>
        <w:tc>
          <w:tcPr>
            <w:tcW w:w="1809" w:type="dxa"/>
            <w:vMerge w:val="restart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E95849">
              <w:rPr>
                <w:rFonts w:ascii="宋体" w:hAnsi="宋体" w:hint="eastAsia"/>
                <w:color w:val="FF0000"/>
                <w:szCs w:val="21"/>
              </w:rPr>
              <w:t>1</w:t>
            </w:r>
            <w:r w:rsidRPr="005414C1">
              <w:rPr>
                <w:rFonts w:ascii="宋体" w:hAnsi="宋体" w:hint="eastAsia"/>
                <w:szCs w:val="21"/>
              </w:rPr>
              <w:t>个工作循环，飞轮转动</w:t>
            </w:r>
            <w:r w:rsidRPr="00E95849">
              <w:rPr>
                <w:rFonts w:ascii="宋体" w:hAnsi="宋体" w:hint="eastAsia"/>
                <w:color w:val="FF0000"/>
                <w:szCs w:val="21"/>
              </w:rPr>
              <w:t>2</w:t>
            </w:r>
            <w:r w:rsidRPr="005414C1">
              <w:rPr>
                <w:rFonts w:ascii="宋体" w:hAnsi="宋体" w:hint="eastAsia"/>
                <w:szCs w:val="21"/>
              </w:rPr>
              <w:t>周，经历</w:t>
            </w:r>
            <w:r w:rsidRPr="00E95849">
              <w:rPr>
                <w:rFonts w:ascii="宋体" w:hAnsi="宋体" w:hint="eastAsia"/>
                <w:color w:val="FF0000"/>
                <w:szCs w:val="21"/>
              </w:rPr>
              <w:t>4</w:t>
            </w:r>
            <w:r w:rsidRPr="005414C1">
              <w:rPr>
                <w:rFonts w:ascii="宋体" w:hAnsi="宋体" w:hint="eastAsia"/>
                <w:szCs w:val="21"/>
              </w:rPr>
              <w:t>个冲程，对外做功</w:t>
            </w:r>
            <w:r w:rsidRPr="00E95849">
              <w:rPr>
                <w:rFonts w:ascii="宋体" w:hAnsi="宋体" w:hint="eastAsia"/>
                <w:color w:val="FF0000"/>
                <w:szCs w:val="21"/>
              </w:rPr>
              <w:t>1</w:t>
            </w:r>
            <w:r w:rsidRPr="005414C1">
              <w:rPr>
                <w:rFonts w:ascii="宋体" w:hAnsi="宋体" w:hint="eastAsia"/>
                <w:szCs w:val="21"/>
              </w:rPr>
              <w:t>次。</w:t>
            </w:r>
          </w:p>
        </w:tc>
      </w:tr>
      <w:tr w:rsidR="00776099" w:rsidTr="00F56EC8">
        <w:tc>
          <w:tcPr>
            <w:tcW w:w="1149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压缩冲程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935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机械能转化为内能</w:t>
            </w:r>
          </w:p>
        </w:tc>
        <w:tc>
          <w:tcPr>
            <w:tcW w:w="2287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飞轮转动的惯性</w:t>
            </w:r>
          </w:p>
        </w:tc>
        <w:tc>
          <w:tcPr>
            <w:tcW w:w="1809" w:type="dxa"/>
            <w:vMerge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</w:tc>
      </w:tr>
      <w:tr w:rsidR="00776099" w:rsidTr="00F56EC8">
        <w:tc>
          <w:tcPr>
            <w:tcW w:w="1149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做功冲程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935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内能转化为机械能</w:t>
            </w:r>
          </w:p>
        </w:tc>
        <w:tc>
          <w:tcPr>
            <w:tcW w:w="2287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燃料燃烧释放的内能</w:t>
            </w:r>
          </w:p>
        </w:tc>
        <w:tc>
          <w:tcPr>
            <w:tcW w:w="1809" w:type="dxa"/>
            <w:vMerge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</w:tc>
      </w:tr>
      <w:tr w:rsidR="00776099" w:rsidTr="00F56EC8">
        <w:tc>
          <w:tcPr>
            <w:tcW w:w="1149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排气冲程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闭</w:t>
            </w:r>
          </w:p>
        </w:tc>
        <w:tc>
          <w:tcPr>
            <w:tcW w:w="105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开</w:t>
            </w:r>
          </w:p>
        </w:tc>
        <w:tc>
          <w:tcPr>
            <w:tcW w:w="1935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287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飞轮转动的惯性</w:t>
            </w:r>
          </w:p>
        </w:tc>
        <w:tc>
          <w:tcPr>
            <w:tcW w:w="1809" w:type="dxa"/>
            <w:vMerge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</w:p>
        </w:tc>
      </w:tr>
    </w:tbl>
    <w:p w:rsidR="00776099" w:rsidRPr="005414C1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414C1">
        <w:rPr>
          <w:rFonts w:ascii="宋体" w:hAnsi="宋体" w:hint="eastAsia"/>
          <w:szCs w:val="21"/>
        </w:rPr>
        <w:t>3.汽油机与柴油机的区别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"/>
        <w:gridCol w:w="1405"/>
        <w:gridCol w:w="1048"/>
        <w:gridCol w:w="1288"/>
        <w:gridCol w:w="672"/>
        <w:gridCol w:w="1097"/>
        <w:gridCol w:w="1999"/>
      </w:tblGrid>
      <w:tr w:rsidR="00776099" w:rsidTr="00F56EC8">
        <w:tc>
          <w:tcPr>
            <w:tcW w:w="1101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比较项目</w:t>
            </w:r>
          </w:p>
        </w:tc>
        <w:tc>
          <w:tcPr>
            <w:tcW w:w="1552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结构</w:t>
            </w:r>
          </w:p>
        </w:tc>
        <w:tc>
          <w:tcPr>
            <w:tcW w:w="1141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点火方式</w:t>
            </w:r>
          </w:p>
        </w:tc>
        <w:tc>
          <w:tcPr>
            <w:tcW w:w="1417" w:type="dxa"/>
          </w:tcPr>
          <w:p w:rsidR="00776099" w:rsidRPr="00F142E6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b/>
                <w:sz w:val="13"/>
                <w:szCs w:val="13"/>
              </w:rPr>
            </w:pPr>
            <w:r w:rsidRPr="00F142E6">
              <w:rPr>
                <w:rFonts w:ascii="宋体" w:hAnsi="宋体" w:hint="eastAsia"/>
                <w:b/>
                <w:sz w:val="13"/>
                <w:szCs w:val="13"/>
              </w:rPr>
              <w:t>吸气冲程吸入的物质</w:t>
            </w:r>
          </w:p>
        </w:tc>
        <w:tc>
          <w:tcPr>
            <w:tcW w:w="709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燃料</w:t>
            </w:r>
          </w:p>
        </w:tc>
        <w:tc>
          <w:tcPr>
            <w:tcW w:w="113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热机效率</w:t>
            </w:r>
          </w:p>
        </w:tc>
        <w:tc>
          <w:tcPr>
            <w:tcW w:w="2234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应用</w:t>
            </w:r>
          </w:p>
        </w:tc>
      </w:tr>
      <w:tr w:rsidR="00776099" w:rsidTr="00F56EC8">
        <w:tc>
          <w:tcPr>
            <w:tcW w:w="1101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汽油机</w:t>
            </w:r>
          </w:p>
        </w:tc>
        <w:tc>
          <w:tcPr>
            <w:tcW w:w="1552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顶部有火花塞</w:t>
            </w:r>
          </w:p>
        </w:tc>
        <w:tc>
          <w:tcPr>
            <w:tcW w:w="1141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点燃式</w:t>
            </w:r>
          </w:p>
        </w:tc>
        <w:tc>
          <w:tcPr>
            <w:tcW w:w="1417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空气和汽油</w:t>
            </w:r>
          </w:p>
        </w:tc>
        <w:tc>
          <w:tcPr>
            <w:tcW w:w="709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汽油</w:t>
            </w:r>
          </w:p>
        </w:tc>
        <w:tc>
          <w:tcPr>
            <w:tcW w:w="1134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26-40%</w:t>
            </w:r>
          </w:p>
        </w:tc>
        <w:tc>
          <w:tcPr>
            <w:tcW w:w="2234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轿车等较轻便的机械</w:t>
            </w:r>
          </w:p>
        </w:tc>
      </w:tr>
      <w:tr w:rsidR="00776099" w:rsidTr="00F56EC8">
        <w:tc>
          <w:tcPr>
            <w:tcW w:w="1101" w:type="dxa"/>
          </w:tcPr>
          <w:p w:rsidR="00776099" w:rsidRPr="005414C1" w:rsidRDefault="00776099" w:rsidP="00F56EC8">
            <w:pPr>
              <w:spacing w:line="360" w:lineRule="auto"/>
              <w:jc w:val="center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柴油机</w:t>
            </w:r>
          </w:p>
        </w:tc>
        <w:tc>
          <w:tcPr>
            <w:tcW w:w="1552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顶部有喷油嘴</w:t>
            </w:r>
          </w:p>
        </w:tc>
        <w:tc>
          <w:tcPr>
            <w:tcW w:w="1141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压燃式</w:t>
            </w:r>
          </w:p>
        </w:tc>
        <w:tc>
          <w:tcPr>
            <w:tcW w:w="1417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空气</w:t>
            </w:r>
          </w:p>
        </w:tc>
        <w:tc>
          <w:tcPr>
            <w:tcW w:w="709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柴油</w:t>
            </w:r>
          </w:p>
        </w:tc>
        <w:tc>
          <w:tcPr>
            <w:tcW w:w="1134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34-45%</w:t>
            </w:r>
          </w:p>
        </w:tc>
        <w:tc>
          <w:tcPr>
            <w:tcW w:w="2234" w:type="dxa"/>
          </w:tcPr>
          <w:p w:rsidR="00776099" w:rsidRPr="005414C1" w:rsidRDefault="00776099" w:rsidP="00F56EC8">
            <w:pPr>
              <w:spacing w:line="360" w:lineRule="auto"/>
              <w:textAlignment w:val="center"/>
              <w:rPr>
                <w:rFonts w:ascii="宋体" w:hAnsi="宋体" w:hint="eastAsia"/>
                <w:szCs w:val="21"/>
              </w:rPr>
            </w:pPr>
            <w:r w:rsidRPr="005414C1">
              <w:rPr>
                <w:rFonts w:ascii="宋体" w:hAnsi="宋体" w:hint="eastAsia"/>
                <w:szCs w:val="21"/>
              </w:rPr>
              <w:t>轮船等较笨重的机械</w:t>
            </w:r>
          </w:p>
        </w:tc>
      </w:tr>
    </w:tbl>
    <w:p w:rsidR="00776099" w:rsidRPr="005414C1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414C1">
        <w:rPr>
          <w:rFonts w:ascii="宋体" w:hAnsi="宋体" w:hint="eastAsia"/>
          <w:szCs w:val="21"/>
        </w:rPr>
        <w:t>4.热机效率：热机所做的有用功与所用燃料完全燃烧释放的热量之比。其值一定小于</w:t>
      </w:r>
      <w:r>
        <w:rPr>
          <w:rFonts w:ascii="宋体" w:hAnsi="宋体" w:hint="eastAsia"/>
          <w:szCs w:val="21"/>
        </w:rPr>
        <w:t>1。</w:t>
      </w:r>
    </w:p>
    <w:p w:rsidR="00776099" w:rsidRPr="005414C1" w:rsidRDefault="00776099" w:rsidP="00776099">
      <w:pPr>
        <w:rPr>
          <w:rFonts w:hint="eastAsia"/>
        </w:rPr>
      </w:pPr>
      <w:r w:rsidRPr="005414C1">
        <w:rPr>
          <w:rFonts w:ascii="宋体" w:hAnsi="宋体" w:hint="eastAsia"/>
          <w:szCs w:val="21"/>
        </w:rPr>
        <w:t>公式：</w:t>
      </w:r>
      <w:r w:rsidRPr="005414C1">
        <w:rPr>
          <w:rFonts w:ascii="宋体" w:hAnsi="宋体" w:hint="eastAsia"/>
        </w:rPr>
        <w:t>η</w:t>
      </w:r>
      <w:r w:rsidRPr="005414C1">
        <w:rPr>
          <w:rFonts w:hint="eastAsia"/>
        </w:rPr>
        <w:t>=</w:t>
      </w:r>
      <m:oMath>
        <m:f>
          <m:fPr>
            <m:ctrlPr>
              <w:rPr>
                <w:rFonts w:ascii="Cambria Math" w:hAnsi="Cambria Math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W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Q</m:t>
            </m:r>
            <m:r>
              <m:rPr>
                <m:sty m:val="p"/>
              </m:rPr>
              <w:rPr>
                <w:rFonts w:ascii="Cambria Math" w:hAnsi="Cambria Math"/>
              </w:rPr>
              <m:t>放</m:t>
            </m:r>
          </m:den>
        </m:f>
      </m:oMath>
      <w:r w:rsidRPr="005414C1">
        <w:rPr>
          <w:rFonts w:ascii="宋体" w:hAnsi="宋体"/>
        </w:rPr>
        <w:t>×</w:t>
      </w:r>
      <w:r w:rsidRPr="005414C1">
        <w:rPr>
          <w:rFonts w:ascii="宋体" w:hAnsi="宋体" w:hint="eastAsia"/>
        </w:rPr>
        <w:t>100%。一般用W=</w:t>
      </w:r>
      <w:proofErr w:type="spellStart"/>
      <w:r w:rsidRPr="005414C1">
        <w:rPr>
          <w:rFonts w:ascii="宋体" w:hAnsi="宋体" w:hint="eastAsia"/>
        </w:rPr>
        <w:t>Fs</w:t>
      </w:r>
      <w:proofErr w:type="spellEnd"/>
      <w:r w:rsidRPr="005414C1">
        <w:rPr>
          <w:rFonts w:ascii="宋体" w:hAnsi="宋体" w:hint="eastAsia"/>
        </w:rPr>
        <w:t>或者W=</w:t>
      </w:r>
      <w:proofErr w:type="spellStart"/>
      <w:r w:rsidRPr="005414C1">
        <w:rPr>
          <w:rFonts w:ascii="宋体" w:hAnsi="宋体" w:hint="eastAsia"/>
        </w:rPr>
        <w:t>Pt</w:t>
      </w:r>
      <w:proofErr w:type="spellEnd"/>
      <w:r w:rsidRPr="005414C1">
        <w:rPr>
          <w:rFonts w:ascii="宋体" w:hAnsi="宋体" w:hint="eastAsia"/>
        </w:rPr>
        <w:t>计算</w:t>
      </w:r>
      <w:r>
        <w:rPr>
          <w:rFonts w:ascii="宋体" w:hAnsi="宋体" w:hint="eastAsia"/>
        </w:rPr>
        <w:t>有用功；用</w:t>
      </w:r>
      <w:r w:rsidRPr="005414C1">
        <w:rPr>
          <w:rFonts w:ascii="宋体" w:hAnsi="宋体" w:hint="eastAsia"/>
        </w:rPr>
        <w:t>Q</w:t>
      </w:r>
      <w:r w:rsidRPr="005414C1">
        <w:rPr>
          <w:rFonts w:ascii="宋体" w:hAnsi="宋体" w:hint="eastAsia"/>
          <w:vertAlign w:val="subscript"/>
        </w:rPr>
        <w:t>放</w:t>
      </w:r>
      <w:r w:rsidRPr="005414C1">
        <w:rPr>
          <w:rFonts w:ascii="宋体" w:hAnsi="宋体" w:hint="eastAsia"/>
        </w:rPr>
        <w:t>=</w:t>
      </w:r>
      <w:proofErr w:type="spellStart"/>
      <w:r w:rsidRPr="005414C1">
        <w:rPr>
          <w:rFonts w:ascii="宋体" w:hAnsi="宋体" w:hint="eastAsia"/>
        </w:rPr>
        <w:t>mq</w:t>
      </w:r>
      <w:proofErr w:type="spellEnd"/>
      <w:r w:rsidRPr="005414C1">
        <w:rPr>
          <w:rFonts w:ascii="宋体" w:hAnsi="宋体" w:hint="eastAsia"/>
        </w:rPr>
        <w:t>计算</w:t>
      </w:r>
      <w:r>
        <w:rPr>
          <w:rFonts w:ascii="宋体" w:hAnsi="宋体" w:hint="eastAsia"/>
        </w:rPr>
        <w:t>Q</w:t>
      </w:r>
      <w:r w:rsidRPr="00EB048C">
        <w:rPr>
          <w:rFonts w:ascii="宋体" w:hAnsi="宋体" w:hint="eastAsia"/>
          <w:vertAlign w:val="subscript"/>
        </w:rPr>
        <w:t>放</w:t>
      </w:r>
      <w:r w:rsidRPr="005414C1">
        <w:rPr>
          <w:rFonts w:ascii="宋体" w:hAnsi="宋体" w:hint="eastAsia"/>
        </w:rPr>
        <w:t>。</w:t>
      </w:r>
    </w:p>
    <w:p w:rsidR="00776099" w:rsidRPr="005414C1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414C1">
        <w:rPr>
          <w:rFonts w:ascii="宋体" w:hAnsi="宋体" w:hint="eastAsia"/>
          <w:szCs w:val="21"/>
        </w:rPr>
        <w:t>提高热机效率的一些途径：让燃料燃烧更充分；减轻热机的质量；较少热机各部件之间的摩擦；废气再利用等。</w:t>
      </w:r>
    </w:p>
    <w:p w:rsidR="00776099" w:rsidRPr="005414C1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5414C1">
        <w:rPr>
          <w:rFonts w:ascii="宋体" w:hAnsi="宋体" w:hint="eastAsia"/>
          <w:szCs w:val="21"/>
        </w:rPr>
        <w:t>5.热机与环保：热机在使用过程中带来的环境污染主要是大气污染（燃烧汽油、柴油产生的大量氮氧化物，碳氧化物和铅）、排放的二氧化碳产生的温室效应、粉尘、噪声等。解决</w:t>
      </w:r>
      <w:r>
        <w:rPr>
          <w:rFonts w:ascii="宋体" w:hAnsi="宋体" w:hint="eastAsia"/>
          <w:szCs w:val="21"/>
        </w:rPr>
        <w:t>问题的</w:t>
      </w:r>
      <w:r w:rsidRPr="005414C1">
        <w:rPr>
          <w:rFonts w:ascii="宋体" w:hAnsi="宋体" w:hint="eastAsia"/>
          <w:szCs w:val="21"/>
        </w:rPr>
        <w:t>方向：研究开发低能耗、少污染的热机；控制、减少污染。</w:t>
      </w:r>
    </w:p>
    <w:p w:rsidR="00776099" w:rsidRDefault="00776099" w:rsidP="00776099">
      <w:pPr>
        <w:wordWrap w:val="0"/>
        <w:spacing w:line="360" w:lineRule="auto"/>
        <w:textAlignment w:val="center"/>
        <w:rPr>
          <w:rFonts w:hint="eastAsia"/>
          <w:b/>
          <w:color w:val="00B050"/>
          <w:szCs w:val="21"/>
        </w:rPr>
      </w:pPr>
      <w:r w:rsidRPr="00205915">
        <w:rPr>
          <w:rFonts w:hint="eastAsia"/>
          <w:b/>
          <w:color w:val="00B050"/>
          <w:szCs w:val="21"/>
        </w:rPr>
        <w:t>【易混淆点】</w:t>
      </w:r>
    </w:p>
    <w:p w:rsidR="00776099" w:rsidRDefault="00776099" w:rsidP="0077609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1.压缩冲程与做功冲程的能量转化：压缩冲程—机械能转化为内能；做功冲程—内能转化为机械能。</w:t>
      </w:r>
    </w:p>
    <w:p w:rsidR="00776099" w:rsidRDefault="00776099" w:rsidP="0077609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2.吸气冲程中汽油机吸入的是空气和汽油；柴油机吸入的是空气。</w:t>
      </w:r>
    </w:p>
    <w:p w:rsidR="00776099" w:rsidRPr="00FB0A1E" w:rsidRDefault="00776099" w:rsidP="00776099">
      <w:pPr>
        <w:wordWrap w:val="0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3.已知转速，计算做功次数：先求出单位时间内转过的圈数，然后根据做功冲程数=圈数/2；冲程数=圈数×2进行计算。</w:t>
      </w:r>
    </w:p>
    <w:p w:rsidR="00776099" w:rsidRDefault="00776099" w:rsidP="00776099">
      <w:pPr>
        <w:wordWrap w:val="0"/>
        <w:spacing w:line="360" w:lineRule="auto"/>
        <w:textAlignment w:val="center"/>
        <w:rPr>
          <w:rFonts w:ascii="宋体" w:hAnsi="宋体" w:hint="eastAsia"/>
          <w:b/>
          <w:color w:val="00B050"/>
          <w:szCs w:val="21"/>
        </w:rPr>
      </w:pPr>
      <w:r w:rsidRPr="00205915">
        <w:rPr>
          <w:rFonts w:ascii="宋体" w:hAnsi="宋体" w:hint="eastAsia"/>
          <w:b/>
          <w:color w:val="00B050"/>
          <w:szCs w:val="21"/>
        </w:rPr>
        <w:t>【典例分析】</w:t>
      </w:r>
    </w:p>
    <w:p w:rsidR="00776099" w:rsidRDefault="00776099" w:rsidP="00776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16E99">
        <w:rPr>
          <w:rFonts w:hint="eastAsia"/>
          <w:b/>
          <w:color w:val="00B050"/>
          <w:szCs w:val="21"/>
        </w:rPr>
        <w:t>【例</w:t>
      </w:r>
      <w:r w:rsidRPr="00B16E99">
        <w:rPr>
          <w:rFonts w:hint="eastAsia"/>
          <w:b/>
          <w:color w:val="00B050"/>
          <w:szCs w:val="21"/>
        </w:rPr>
        <w:t>1</w:t>
      </w:r>
      <w:r w:rsidRPr="00B16E99">
        <w:rPr>
          <w:rFonts w:hint="eastAsia"/>
          <w:b/>
          <w:color w:val="00B050"/>
          <w:szCs w:val="21"/>
        </w:rPr>
        <w:t>】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6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下图是汽油机一个工作循环的四个冲程，不是靠飞轮惯性完成的冲程是</w:t>
      </w:r>
      <w:r>
        <w:rPr>
          <w:rFonts w:ascii="宋体" w:hAnsi="宋体" w:hint="eastAsia"/>
          <w:color w:val="000000"/>
        </w:rPr>
        <w:t>（  ）</w:t>
      </w:r>
    </w:p>
    <w:p w:rsidR="00776099" w:rsidRDefault="00776099" w:rsidP="00776099">
      <w:pPr>
        <w:tabs>
          <w:tab w:val="left" w:pos="2010"/>
          <w:tab w:val="left" w:pos="4455"/>
          <w:tab w:val="left" w:pos="7309"/>
        </w:tabs>
        <w:spacing w:line="360" w:lineRule="auto"/>
        <w:ind w:firstLineChars="50" w:firstLine="105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504825" cy="600075"/>
            <wp:effectExtent l="0" t="0" r="9525" b="9525"/>
            <wp:docPr id="76" name="图片 7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514350" cy="685800"/>
            <wp:effectExtent l="0" t="0" r="0" b="0"/>
            <wp:docPr id="75" name="图片 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</w:t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466725" cy="619125"/>
            <wp:effectExtent l="0" t="0" r="9525" b="9525"/>
            <wp:docPr id="74" name="图片 7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color w:val="000000"/>
        </w:rPr>
        <w:t xml:space="preserve"> 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476250" cy="619125"/>
            <wp:effectExtent l="0" t="0" r="0" b="9525"/>
            <wp:docPr id="73" name="图片 7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099" w:rsidRPr="0071728D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 w:rsidRPr="005414C1">
        <w:rPr>
          <w:rFonts w:ascii="宋体" w:hAnsi="宋体" w:hint="eastAsia"/>
          <w:szCs w:val="21"/>
        </w:rPr>
        <w:t>判断单杠四冲程汽油机的冲程。解题方法：熟记1表。观察进气门和排气门的开闭情况，进气门开是吸气冲程；排气门开是排气冲程。观察火花塞：若两门都关闭，火花塞点火的是做功冲程，没有则是压缩冲程。</w:t>
      </w:r>
    </w:p>
    <w:p w:rsidR="00776099" w:rsidRDefault="00776099" w:rsidP="00776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F16A5">
        <w:rPr>
          <w:rFonts w:hint="eastAsia"/>
          <w:b/>
          <w:color w:val="00B050"/>
          <w:szCs w:val="21"/>
        </w:rPr>
        <w:t>【例</w:t>
      </w:r>
      <w:r w:rsidRPr="00BF16A5">
        <w:rPr>
          <w:rFonts w:hint="eastAsia"/>
          <w:b/>
          <w:color w:val="00B050"/>
          <w:szCs w:val="21"/>
        </w:rPr>
        <w:t>2</w:t>
      </w:r>
      <w:r w:rsidRPr="00BF16A5">
        <w:rPr>
          <w:rFonts w:hint="eastAsia"/>
          <w:b/>
          <w:color w:val="00B050"/>
          <w:szCs w:val="21"/>
        </w:rPr>
        <w:t>】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广元</w:t>
      </w:r>
      <w:r>
        <w:rPr>
          <w:rFonts w:hint="eastAsia"/>
          <w:color w:val="000000"/>
        </w:rPr>
        <w:t>13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汽油机工作时将燃料燃烧时产生的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能转化为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ascii="宋体" w:hAnsi="宋体"/>
          <w:color w:val="000000"/>
        </w:rPr>
        <w:t>能，一台单缸四冲程汽油机，飞轮转速是</w:t>
      </w:r>
      <w:r>
        <w:rPr>
          <w:rFonts w:eastAsia="Times New Roman"/>
          <w:color w:val="000000"/>
        </w:rPr>
        <w:t>4800r/min</w:t>
      </w:r>
      <w:r>
        <w:rPr>
          <w:rFonts w:ascii="宋体" w:hAnsi="宋体"/>
          <w:color w:val="000000"/>
        </w:rPr>
        <w:t>，该汽油机每秒对外做功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次。</w:t>
      </w:r>
    </w:p>
    <w:p w:rsidR="00776099" w:rsidRDefault="00776099" w:rsidP="00776099">
      <w:pPr>
        <w:spacing w:line="360" w:lineRule="auto"/>
        <w:textAlignment w:val="center"/>
        <w:rPr>
          <w:rFonts w:ascii="宋体" w:hAnsi="宋体" w:hint="eastAsia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思路</w:t>
      </w:r>
      <w:r w:rsidRPr="00265ADB">
        <w:rPr>
          <w:rFonts w:hint="eastAsia"/>
          <w:b/>
          <w:color w:val="00B050"/>
          <w:szCs w:val="21"/>
        </w:rPr>
        <w:t>小结</w:t>
      </w:r>
      <w:r w:rsidRPr="00265ADB">
        <w:rPr>
          <w:color w:val="00B050"/>
          <w:szCs w:val="21"/>
        </w:rPr>
        <w:t>】</w:t>
      </w:r>
      <w:r>
        <w:rPr>
          <w:rFonts w:ascii="宋体" w:hAnsi="宋体" w:hint="eastAsia"/>
          <w:szCs w:val="21"/>
        </w:rPr>
        <w:t>根据转速，计算冲程或者做功次数，</w:t>
      </w:r>
      <w:r w:rsidRPr="005414C1">
        <w:rPr>
          <w:rFonts w:ascii="宋体" w:hAnsi="宋体" w:hint="eastAsia"/>
          <w:szCs w:val="21"/>
        </w:rPr>
        <w:t>解题方法：牢记</w:t>
      </w:r>
      <w:r>
        <w:rPr>
          <w:rFonts w:ascii="宋体" w:hAnsi="宋体" w:hint="eastAsia"/>
          <w:szCs w:val="21"/>
        </w:rPr>
        <w:t>1</w:t>
      </w:r>
      <w:r w:rsidRPr="005414C1">
        <w:rPr>
          <w:rFonts w:ascii="宋体" w:hAnsi="宋体" w:hint="eastAsia"/>
          <w:szCs w:val="21"/>
        </w:rPr>
        <w:t>个工作循环，飞轮转动2周，经历4个冲程，对外做功1次。</w:t>
      </w:r>
    </w:p>
    <w:p w:rsidR="00776099" w:rsidRDefault="00776099" w:rsidP="00776099">
      <w:pPr>
        <w:wordWrap w:val="0"/>
        <w:spacing w:line="360" w:lineRule="auto"/>
        <w:textAlignment w:val="center"/>
        <w:rPr>
          <w:rFonts w:hint="eastAsia"/>
          <w:color w:val="00B050"/>
          <w:szCs w:val="21"/>
        </w:rPr>
      </w:pPr>
      <w:r w:rsidRPr="00265ADB">
        <w:rPr>
          <w:color w:val="00B050"/>
          <w:szCs w:val="21"/>
        </w:rPr>
        <w:t>【</w:t>
      </w:r>
      <w:r w:rsidRPr="00265ADB">
        <w:rPr>
          <w:b/>
          <w:color w:val="00B050"/>
          <w:szCs w:val="21"/>
        </w:rPr>
        <w:t>真题</w:t>
      </w:r>
      <w:r>
        <w:rPr>
          <w:rFonts w:hint="eastAsia"/>
          <w:b/>
          <w:color w:val="00B050"/>
          <w:szCs w:val="21"/>
        </w:rPr>
        <w:t>操练</w:t>
      </w:r>
      <w:r w:rsidRPr="00265ADB">
        <w:rPr>
          <w:color w:val="00B050"/>
          <w:szCs w:val="21"/>
        </w:rPr>
        <w:t>】</w:t>
      </w:r>
    </w:p>
    <w:p w:rsidR="00776099" w:rsidRDefault="00776099" w:rsidP="00776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南京</w:t>
      </w:r>
      <w:r>
        <w:rPr>
          <w:rFonts w:hint="eastAsia"/>
          <w:color w:val="000000"/>
        </w:rPr>
        <w:t>7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如图是内燃机某冲程的工作示意图，四个事例中能量转化与之相同的是（　　）</w:t>
      </w:r>
    </w:p>
    <w:p w:rsidR="00776099" w:rsidRDefault="00776099" w:rsidP="007760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0" distR="0">
            <wp:extent cx="476250" cy="819150"/>
            <wp:effectExtent l="0" t="0" r="0" b="0"/>
            <wp:docPr id="72" name="图片 7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099" w:rsidRDefault="00776099" w:rsidP="00776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33450" cy="885825"/>
            <wp:effectExtent l="0" t="0" r="0" b="9525"/>
            <wp:docPr id="71" name="图片 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瓶塞冲出</w:t>
      </w:r>
      <w:r>
        <w:rPr>
          <w:rFonts w:ascii="宋体" w:hAnsi="宋体" w:hint="eastAsia"/>
          <w:color w:val="000000"/>
        </w:rPr>
        <w:t xml:space="preserve">                   </w:t>
      </w:r>
      <w:r>
        <w:rPr>
          <w:rFonts w:ascii="宋体" w:hAnsi="宋体"/>
          <w:color w:val="000000"/>
        </w:rPr>
        <w:t>B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0" distR="0">
            <wp:extent cx="28575" cy="85725"/>
            <wp:effectExtent l="0" t="0" r="9525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85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876300" cy="733425"/>
            <wp:effectExtent l="0" t="0" r="0" b="9525"/>
            <wp:docPr id="69" name="图片 6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搓手取暖</w:t>
      </w:r>
    </w:p>
    <w:p w:rsidR="00776099" w:rsidRDefault="00776099" w:rsidP="00776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 xml:space="preserve">C.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752475" cy="1076325"/>
            <wp:effectExtent l="0" t="0" r="9525" b="9525"/>
            <wp:docPr id="68" name="图片 6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压缩气体</w:t>
      </w:r>
      <w:r>
        <w:rPr>
          <w:rFonts w:ascii="宋体" w:hAnsi="宋体" w:hint="eastAsia"/>
          <w:color w:val="000000"/>
        </w:rPr>
        <w:t xml:space="preserve">                      </w:t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923925" cy="676275"/>
            <wp:effectExtent l="0" t="0" r="9525" b="9525"/>
            <wp:docPr id="67" name="图片 6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钻木取火</w:t>
      </w:r>
    </w:p>
    <w:p w:rsidR="00776099" w:rsidRDefault="00776099" w:rsidP="00776099">
      <w:pPr>
        <w:spacing w:line="360" w:lineRule="auto"/>
        <w:ind w:left="273" w:hangingChars="130" w:hanging="273"/>
        <w:rPr>
          <w:rFonts w:eastAsia="新宋体"/>
          <w:szCs w:val="21"/>
        </w:rPr>
      </w:pPr>
      <w:r>
        <w:rPr>
          <w:rFonts w:eastAsia="新宋体" w:hint="eastAsia"/>
          <w:szCs w:val="21"/>
        </w:rPr>
        <w:t>2.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2020</w:t>
      </w:r>
      <w:r>
        <w:rPr>
          <w:rFonts w:eastAsia="新宋体" w:hint="eastAsia"/>
          <w:szCs w:val="21"/>
        </w:rPr>
        <w:t>衡阳</w:t>
      </w:r>
      <w:r>
        <w:rPr>
          <w:rFonts w:eastAsia="新宋体" w:hint="eastAsia"/>
          <w:szCs w:val="21"/>
        </w:rPr>
        <w:t>8</w:t>
      </w:r>
      <w:r>
        <w:rPr>
          <w:rFonts w:eastAsia="新宋体" w:hint="eastAsia"/>
          <w:szCs w:val="21"/>
        </w:rPr>
        <w:t>）如图所示为内燃机四冲程工作示意图，下列说法正确的是（　　）</w:t>
      </w:r>
    </w:p>
    <w:p w:rsidR="00776099" w:rsidRDefault="00776099" w:rsidP="00776099">
      <w:pPr>
        <w:spacing w:line="360" w:lineRule="auto"/>
        <w:ind w:left="273" w:hangingChars="130" w:hanging="273"/>
      </w:pPr>
      <w:r>
        <w:rPr>
          <w:noProof/>
        </w:rPr>
        <w:drawing>
          <wp:inline distT="0" distB="0" distL="0" distR="0">
            <wp:extent cx="3086100" cy="933450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099" w:rsidRDefault="00776099" w:rsidP="00776099">
      <w:pPr>
        <w:spacing w:line="360" w:lineRule="auto"/>
        <w:ind w:firstLineChars="200" w:firstLine="420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甲          乙           丙           丁</w:t>
      </w:r>
    </w:p>
    <w:p w:rsidR="00776099" w:rsidRPr="00031B7C" w:rsidRDefault="00776099" w:rsidP="00776099">
      <w:pPr>
        <w:spacing w:line="360" w:lineRule="auto"/>
        <w:jc w:val="left"/>
        <w:rPr>
          <w:rFonts w:ascii="宋体" w:hAnsi="宋体"/>
        </w:rPr>
      </w:pPr>
      <w:r w:rsidRPr="00031B7C">
        <w:rPr>
          <w:rFonts w:ascii="宋体" w:hAnsi="宋体" w:hint="eastAsia"/>
          <w:szCs w:val="21"/>
        </w:rPr>
        <w:t>A．一个工作循环的正确顺序是：甲乙丙丁</w:t>
      </w:r>
      <w:r w:rsidRPr="00031B7C">
        <w:rPr>
          <w:rFonts w:ascii="宋体" w:hAnsi="宋体"/>
        </w:rPr>
        <w:tab/>
      </w:r>
    </w:p>
    <w:p w:rsidR="00776099" w:rsidRPr="00031B7C" w:rsidRDefault="00776099" w:rsidP="00776099">
      <w:pPr>
        <w:spacing w:line="360" w:lineRule="auto"/>
        <w:jc w:val="left"/>
        <w:rPr>
          <w:rFonts w:ascii="宋体" w:hAnsi="宋体"/>
        </w:rPr>
      </w:pPr>
      <w:r w:rsidRPr="00031B7C">
        <w:rPr>
          <w:rFonts w:ascii="宋体" w:hAnsi="宋体" w:hint="eastAsia"/>
          <w:szCs w:val="21"/>
        </w:rPr>
        <w:t>B．乙图冲程能获得动力</w:t>
      </w:r>
      <w:r w:rsidRPr="00031B7C">
        <w:rPr>
          <w:rFonts w:ascii="宋体" w:hAnsi="宋体"/>
        </w:rPr>
        <w:tab/>
      </w:r>
    </w:p>
    <w:p w:rsidR="00776099" w:rsidRPr="00031B7C" w:rsidRDefault="00776099" w:rsidP="00776099">
      <w:pPr>
        <w:spacing w:line="360" w:lineRule="auto"/>
        <w:jc w:val="left"/>
        <w:rPr>
          <w:rFonts w:ascii="宋体" w:hAnsi="宋体"/>
        </w:rPr>
      </w:pPr>
      <w:r w:rsidRPr="00031B7C">
        <w:rPr>
          <w:rFonts w:ascii="宋体" w:hAnsi="宋体" w:hint="eastAsia"/>
          <w:szCs w:val="21"/>
        </w:rPr>
        <w:t>C．丁图冲程有明显机械能转化为内能的过程</w:t>
      </w:r>
      <w:r w:rsidRPr="00031B7C">
        <w:rPr>
          <w:rFonts w:ascii="宋体" w:hAnsi="宋体"/>
        </w:rPr>
        <w:tab/>
      </w:r>
    </w:p>
    <w:p w:rsidR="00776099" w:rsidRPr="00031B7C" w:rsidRDefault="00776099" w:rsidP="00776099">
      <w:pPr>
        <w:spacing w:line="360" w:lineRule="auto"/>
        <w:jc w:val="left"/>
        <w:rPr>
          <w:rFonts w:ascii="宋体" w:hAnsi="宋体"/>
        </w:rPr>
      </w:pPr>
      <w:r w:rsidRPr="00031B7C">
        <w:rPr>
          <w:rFonts w:ascii="宋体" w:hAnsi="宋体" w:hint="eastAsia"/>
          <w:szCs w:val="21"/>
        </w:rPr>
        <w:t>D．丙图冲程存在化学能转化为内能的过程</w:t>
      </w:r>
    </w:p>
    <w:p w:rsidR="00776099" w:rsidRPr="00C52B0A" w:rsidRDefault="00776099" w:rsidP="00776099">
      <w:pPr>
        <w:shd w:val="clear" w:color="auto" w:fill="FFFFFF"/>
        <w:adjustRightInd w:val="0"/>
        <w:snapToGrid w:val="0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2134870</wp:posOffset>
            </wp:positionH>
            <wp:positionV relativeFrom="paragraph">
              <wp:posOffset>197485</wp:posOffset>
            </wp:positionV>
            <wp:extent cx="1067435" cy="1121410"/>
            <wp:effectExtent l="0" t="0" r="0" b="2540"/>
            <wp:wrapTight wrapText="bothSides">
              <wp:wrapPolygon edited="0">
                <wp:start x="0" y="0"/>
                <wp:lineTo x="0" y="21282"/>
                <wp:lineTo x="21202" y="21282"/>
                <wp:lineTo x="21202" y="0"/>
                <wp:lineTo x="0" y="0"/>
              </wp:wrapPolygon>
            </wp:wrapTight>
            <wp:docPr id="77" name="图片 77" descr="E:\中考原题\网页保存\2019年湖北省武汉市中考物理试卷 - 初中物理 - 菁优网_files\abc03c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E:\中考原题\网页保存\2019年湖北省武汉市中考物理试卷 - 初中物理 - 菁优网_files\abc03c10.png"/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435" cy="1121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qseq"/>
          <w:rFonts w:ascii="宋体" w:hAnsi="宋体" w:hint="eastAsia"/>
          <w:szCs w:val="21"/>
        </w:rPr>
        <w:t>3.</w:t>
      </w:r>
      <w:r w:rsidRPr="00C52B0A">
        <w:rPr>
          <w:rStyle w:val="qseq"/>
          <w:rFonts w:ascii="宋体" w:hAnsi="宋体" w:hint="eastAsia"/>
          <w:szCs w:val="21"/>
        </w:rPr>
        <w:t>（2019武汉）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52B0A">
        <w:rPr>
          <w:rFonts w:ascii="宋体" w:hAnsi="宋体" w:hint="eastAsia"/>
          <w:szCs w:val="21"/>
        </w:rPr>
        <w:t>如图所示是四冲程汽油机的剖面图，关于其四个冲程的描述正确的是（　　）</w:t>
      </w: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C52B0A">
        <w:rPr>
          <w:rFonts w:ascii="宋体" w:hAnsi="宋体"/>
          <w:szCs w:val="21"/>
        </w:rPr>
        <w:t>A．吸气冲程中，汽油和空气的混合物进入汽缸</w:t>
      </w: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C52B0A">
        <w:rPr>
          <w:rFonts w:ascii="宋体" w:hAnsi="宋体"/>
          <w:szCs w:val="21"/>
        </w:rPr>
        <w:t>B．压缩冲程中，通过做功的方式使汽缸内气体的内能减小</w:t>
      </w: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C52B0A">
        <w:rPr>
          <w:rFonts w:ascii="宋体" w:hAnsi="宋体"/>
          <w:szCs w:val="21"/>
        </w:rPr>
        <w:t>C．做功冲程中，燃料释放的能量绝大部分转化为机械能</w:t>
      </w:r>
    </w:p>
    <w:p w:rsidR="00776099" w:rsidRPr="00C52B0A" w:rsidRDefault="00776099" w:rsidP="00776099">
      <w:pPr>
        <w:adjustRightInd w:val="0"/>
        <w:snapToGrid w:val="0"/>
        <w:spacing w:line="360" w:lineRule="auto"/>
        <w:rPr>
          <w:rFonts w:ascii="宋体" w:hAnsi="宋体"/>
          <w:szCs w:val="21"/>
        </w:rPr>
      </w:pPr>
      <w:r w:rsidRPr="00C52B0A">
        <w:rPr>
          <w:rFonts w:ascii="宋体" w:hAnsi="宋体"/>
          <w:szCs w:val="21"/>
        </w:rPr>
        <w:t>D．排气冲程中，废气带走了燃料释放的能量的极少部分</w:t>
      </w:r>
    </w:p>
    <w:p w:rsidR="00776099" w:rsidRPr="00C52B0A" w:rsidRDefault="00776099" w:rsidP="00776099">
      <w:pPr>
        <w:spacing w:line="360" w:lineRule="auto"/>
        <w:textAlignment w:val="center"/>
        <w:rPr>
          <w:rFonts w:ascii="宋体" w:hAnsi="宋体"/>
          <w:snapToGrid w:val="0"/>
          <w:kern w:val="0"/>
          <w:szCs w:val="21"/>
        </w:rPr>
      </w:pPr>
      <w:r>
        <w:rPr>
          <w:rFonts w:ascii="宋体" w:hAnsi="宋体" w:hint="eastAsia"/>
          <w:snapToGrid w:val="0"/>
          <w:kern w:val="0"/>
          <w:szCs w:val="21"/>
        </w:rPr>
        <w:t>4.</w:t>
      </w:r>
      <w:r w:rsidRPr="00C52B0A">
        <w:rPr>
          <w:rFonts w:ascii="宋体" w:hAnsi="宋体"/>
          <w:snapToGrid w:val="0"/>
          <w:kern w:val="0"/>
          <w:szCs w:val="21"/>
        </w:rPr>
        <w:t>（</w:t>
      </w:r>
      <w:r>
        <w:rPr>
          <w:rFonts w:ascii="宋体" w:hAnsi="宋体"/>
          <w:snapToGrid w:val="0"/>
          <w:kern w:val="0"/>
          <w:szCs w:val="21"/>
        </w:rPr>
        <w:t>2019</w:t>
      </w:r>
      <w:r w:rsidRPr="00C52B0A">
        <w:rPr>
          <w:rFonts w:ascii="宋体" w:hAnsi="宋体"/>
          <w:snapToGrid w:val="0"/>
          <w:kern w:val="0"/>
          <w:szCs w:val="21"/>
        </w:rPr>
        <w:t>常德）前不久，据河南南阳炒作很热的“水氢发动机”的宣传说，“水氢发动机”可以用水来制取氢气，从而为发动机提供高能燃料。中央电视台对此作了专题报道，认为目前的技术尚不成熟，所谓的“水氢发动机”要真正投入实用还有长的路要走。对此，下列分析不正确的是</w:t>
      </w:r>
      <w:r w:rsidRPr="00C52B0A">
        <w:rPr>
          <w:rFonts w:ascii="宋体" w:hAnsi="宋体" w:hint="eastAsia"/>
          <w:snapToGrid w:val="0"/>
          <w:kern w:val="0"/>
          <w:szCs w:val="21"/>
        </w:rPr>
        <w:t>（   ）</w:t>
      </w:r>
    </w:p>
    <w:p w:rsidR="00776099" w:rsidRPr="00C52B0A" w:rsidRDefault="00776099" w:rsidP="00776099">
      <w:pPr>
        <w:spacing w:line="360" w:lineRule="auto"/>
        <w:textAlignment w:val="center"/>
        <w:rPr>
          <w:rFonts w:ascii="宋体" w:hAnsi="宋体"/>
          <w:snapToGrid w:val="0"/>
          <w:kern w:val="0"/>
          <w:szCs w:val="21"/>
        </w:rPr>
      </w:pPr>
      <w:r w:rsidRPr="00C52B0A">
        <w:rPr>
          <w:rFonts w:ascii="宋体" w:hAnsi="宋体"/>
          <w:snapToGrid w:val="0"/>
          <w:kern w:val="0"/>
          <w:szCs w:val="21"/>
        </w:rPr>
        <w:t>A．氢气燃烧无污染是“水氢发动机”备受关注的原因之一</w:t>
      </w:r>
    </w:p>
    <w:p w:rsidR="00776099" w:rsidRPr="00C52B0A" w:rsidRDefault="00776099" w:rsidP="00776099">
      <w:pPr>
        <w:spacing w:line="360" w:lineRule="auto"/>
        <w:textAlignment w:val="center"/>
        <w:rPr>
          <w:rFonts w:ascii="宋体" w:hAnsi="宋体"/>
          <w:snapToGrid w:val="0"/>
          <w:kern w:val="0"/>
          <w:szCs w:val="21"/>
        </w:rPr>
      </w:pPr>
      <w:r w:rsidRPr="00C52B0A">
        <w:rPr>
          <w:rFonts w:ascii="宋体" w:hAnsi="宋体"/>
          <w:snapToGrid w:val="0"/>
          <w:kern w:val="0"/>
          <w:szCs w:val="21"/>
        </w:rPr>
        <w:t>B．氢气是发动机的一种理想燃料，是因为氢气的热值大</w:t>
      </w:r>
    </w:p>
    <w:p w:rsidR="00776099" w:rsidRPr="00C52B0A" w:rsidRDefault="00776099" w:rsidP="00776099">
      <w:pPr>
        <w:spacing w:line="360" w:lineRule="auto"/>
        <w:textAlignment w:val="center"/>
        <w:rPr>
          <w:rFonts w:ascii="宋体" w:hAnsi="宋体"/>
          <w:snapToGrid w:val="0"/>
          <w:kern w:val="0"/>
          <w:szCs w:val="21"/>
        </w:rPr>
      </w:pPr>
      <w:r w:rsidRPr="00C52B0A">
        <w:rPr>
          <w:rFonts w:ascii="宋体" w:hAnsi="宋体"/>
          <w:snapToGrid w:val="0"/>
          <w:kern w:val="0"/>
          <w:szCs w:val="21"/>
        </w:rPr>
        <w:lastRenderedPageBreak/>
        <w:t>C．“水氢发动机”是利用内能做功的机械</w:t>
      </w:r>
    </w:p>
    <w:p w:rsidR="00776099" w:rsidRPr="00C52B0A" w:rsidRDefault="00776099" w:rsidP="00776099">
      <w:pPr>
        <w:spacing w:line="360" w:lineRule="auto"/>
        <w:textAlignment w:val="center"/>
        <w:rPr>
          <w:rFonts w:ascii="宋体" w:hAnsi="宋体"/>
          <w:snapToGrid w:val="0"/>
          <w:kern w:val="0"/>
          <w:szCs w:val="21"/>
        </w:rPr>
      </w:pPr>
      <w:r w:rsidRPr="00C52B0A">
        <w:rPr>
          <w:rFonts w:ascii="宋体" w:hAnsi="宋体"/>
          <w:snapToGrid w:val="0"/>
          <w:kern w:val="0"/>
          <w:szCs w:val="21"/>
        </w:rPr>
        <w:t>D．目前利用水制取氢气耗能高，因此“水氢发动机”的效率很高</w:t>
      </w:r>
    </w:p>
    <w:p w:rsidR="00776099" w:rsidRPr="002632D1" w:rsidRDefault="00776099" w:rsidP="00776099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5.为缓解城市交通压力，近几年各大城市</w:t>
      </w:r>
      <w:r w:rsidRPr="00C52B0A">
        <w:rPr>
          <w:rFonts w:ascii="宋体" w:hAnsi="宋体" w:cs="宋体" w:hint="eastAsia"/>
          <w:color w:val="303133"/>
          <w:kern w:val="0"/>
          <w:szCs w:val="21"/>
        </w:rPr>
        <w:t>大力发展有轨交通，同时又在积极投建有轨电车，以取代部分用柴油机作动力的公交车．关于电车和柴油车，下列说法不正确的是（</w:t>
      </w:r>
      <w:r>
        <w:rPr>
          <w:rFonts w:ascii="宋体" w:hAnsi="宋体" w:cs="宋体" w:hint="eastAsia"/>
          <w:color w:val="303133"/>
          <w:kern w:val="0"/>
          <w:szCs w:val="21"/>
        </w:rPr>
        <w:t xml:space="preserve"> </w:t>
      </w:r>
      <w:r w:rsidRPr="00C52B0A">
        <w:rPr>
          <w:rFonts w:ascii="宋体" w:hAnsi="宋体" w:cs="宋体" w:hint="eastAsia"/>
          <w:color w:val="303133"/>
          <w:kern w:val="0"/>
          <w:szCs w:val="21"/>
        </w:rPr>
        <w:t>  ）</w:t>
      </w:r>
    </w:p>
    <w:p w:rsidR="00776099" w:rsidRPr="00C52B0A" w:rsidRDefault="00776099" w:rsidP="00776099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 w:hint="eastAsia"/>
          <w:color w:val="303133"/>
          <w:kern w:val="0"/>
          <w:szCs w:val="21"/>
        </w:rPr>
      </w:pPr>
      <w:r w:rsidRPr="00C52B0A">
        <w:rPr>
          <w:rFonts w:ascii="宋体" w:hAnsi="宋体" w:cs="宋体" w:hint="eastAsia"/>
          <w:color w:val="303133"/>
          <w:kern w:val="0"/>
          <w:szCs w:val="21"/>
        </w:rPr>
        <w:t>A.电车电动机工作时利用了磁场对电流的作用</w:t>
      </w:r>
    </w:p>
    <w:p w:rsidR="00776099" w:rsidRPr="00C52B0A" w:rsidRDefault="00776099" w:rsidP="00776099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 w:hint="eastAsia"/>
          <w:color w:val="303133"/>
          <w:kern w:val="0"/>
          <w:szCs w:val="21"/>
        </w:rPr>
      </w:pPr>
      <w:r w:rsidRPr="00C52B0A">
        <w:rPr>
          <w:rFonts w:ascii="宋体" w:hAnsi="宋体" w:cs="宋体" w:hint="eastAsia"/>
          <w:color w:val="303133"/>
          <w:kern w:val="0"/>
          <w:szCs w:val="21"/>
        </w:rPr>
        <w:t>B.电车电动机能够将电能全部转化为机械能</w:t>
      </w:r>
    </w:p>
    <w:p w:rsidR="00776099" w:rsidRPr="00C52B0A" w:rsidRDefault="00776099" w:rsidP="00776099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 w:hint="eastAsia"/>
          <w:color w:val="303133"/>
          <w:kern w:val="0"/>
          <w:szCs w:val="21"/>
        </w:rPr>
      </w:pPr>
      <w:r w:rsidRPr="00C52B0A">
        <w:rPr>
          <w:rFonts w:ascii="宋体" w:hAnsi="宋体" w:cs="宋体" w:hint="eastAsia"/>
          <w:color w:val="303133"/>
          <w:kern w:val="0"/>
          <w:szCs w:val="21"/>
        </w:rPr>
        <w:t>C.一般情况下，电车电动机的效率比柴油机的效率高</w:t>
      </w:r>
    </w:p>
    <w:p w:rsidR="00776099" w:rsidRPr="002632D1" w:rsidRDefault="00776099" w:rsidP="00776099">
      <w:pPr>
        <w:widowControl/>
        <w:shd w:val="clear" w:color="auto" w:fill="FFFFFF"/>
        <w:spacing w:line="360" w:lineRule="auto"/>
        <w:jc w:val="left"/>
        <w:textAlignment w:val="baseline"/>
        <w:rPr>
          <w:rFonts w:ascii="宋体" w:hAnsi="宋体" w:cs="宋体"/>
          <w:color w:val="303133"/>
          <w:kern w:val="0"/>
          <w:szCs w:val="21"/>
        </w:rPr>
      </w:pPr>
      <w:r w:rsidRPr="00C52B0A">
        <w:rPr>
          <w:rFonts w:ascii="宋体" w:hAnsi="宋体" w:cs="宋体" w:hint="eastAsia"/>
          <w:color w:val="303133"/>
          <w:kern w:val="0"/>
          <w:szCs w:val="21"/>
        </w:rPr>
        <w:t>D.电车对环境的污染比柴油车对环境的污染小</w:t>
      </w:r>
    </w:p>
    <w:p w:rsidR="00776099" w:rsidRDefault="00776099" w:rsidP="007760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 w:rsidRPr="00BE3683">
        <w:rPr>
          <w:rFonts w:ascii="宋体" w:hAnsi="宋体" w:hint="eastAsia"/>
          <w:szCs w:val="21"/>
        </w:rPr>
        <w:t>6.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巴中</w:t>
      </w:r>
      <w:r>
        <w:rPr>
          <w:rFonts w:hint="eastAsia"/>
          <w:color w:val="000000"/>
        </w:rPr>
        <w:t>22</w:t>
      </w:r>
      <w:r>
        <w:rPr>
          <w:rFonts w:hint="eastAsia"/>
          <w:color w:val="000000"/>
        </w:rPr>
        <w:t>）</w:t>
      </w:r>
      <w:r>
        <w:rPr>
          <w:rFonts w:ascii="宋体" w:hAnsi="宋体"/>
          <w:color w:val="000000"/>
        </w:rPr>
        <w:t>一台汽油机飞轮的转速为</w:t>
      </w:r>
      <w:r>
        <w:rPr>
          <w:rFonts w:eastAsia="Times New Roman"/>
          <w:color w:val="000000"/>
        </w:rPr>
        <w:t>3600 r/min</w:t>
      </w:r>
      <w:r>
        <w:rPr>
          <w:rFonts w:ascii="宋体" w:hAnsi="宋体"/>
          <w:color w:val="000000"/>
        </w:rPr>
        <w:t>，</w:t>
      </w:r>
      <w:r>
        <w:rPr>
          <w:rFonts w:eastAsia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在</w:t>
      </w:r>
      <w:r>
        <w:rPr>
          <w:rFonts w:eastAsia="Times New Roman"/>
          <w:color w:val="000000"/>
        </w:rPr>
        <w:t>1s</w:t>
      </w:r>
      <w:r>
        <w:rPr>
          <w:rFonts w:ascii="宋体" w:hAnsi="宋体"/>
          <w:color w:val="000000"/>
        </w:rPr>
        <w:t>内汽油机对外做了</w:t>
      </w:r>
      <w:r>
        <w:rPr>
          <w:rFonts w:ascii="宋体" w:hAnsi="宋体" w:hint="eastAsia"/>
          <w:color w:val="000000"/>
          <w:u w:val="single"/>
        </w:rPr>
        <w:t xml:space="preserve">    </w:t>
      </w:r>
      <w:r>
        <w:rPr>
          <w:rFonts w:ascii="宋体" w:hAnsi="宋体"/>
          <w:color w:val="000000"/>
        </w:rPr>
        <w:t>次功。如果汽油机在一段时间内消耗了</w:t>
      </w:r>
      <w:r>
        <w:rPr>
          <w:rFonts w:eastAsia="Times New Roman"/>
          <w:color w:val="000000"/>
        </w:rPr>
        <w:t xml:space="preserve"> 0.5kg</w:t>
      </w:r>
      <w:r>
        <w:rPr>
          <w:rFonts w:ascii="宋体" w:hAnsi="宋体"/>
          <w:color w:val="000000"/>
        </w:rPr>
        <w:t>汽油，若这些汽油完全燃烧，可放出热量</w:t>
      </w:r>
      <w:r>
        <w:rPr>
          <w:rFonts w:ascii="宋体" w:hAnsi="宋体" w:hint="eastAsia"/>
          <w:color w:val="000000"/>
          <w:u w:val="single"/>
        </w:rPr>
        <w:t xml:space="preserve">      </w:t>
      </w:r>
      <w:r>
        <w:rPr>
          <w:rFonts w:eastAsia="Times New Roman"/>
          <w:color w:val="000000"/>
        </w:rPr>
        <w:t>J</w:t>
      </w:r>
      <w:r>
        <w:rPr>
          <w:rFonts w:ascii="宋体" w:hAnsi="宋体"/>
          <w:color w:val="000000"/>
        </w:rPr>
        <w:t>。汽油机用水作冷却液，是利用水的</w:t>
      </w:r>
      <w:r>
        <w:rPr>
          <w:rFonts w:ascii="宋体" w:hAnsi="宋体" w:hint="eastAsia"/>
          <w:color w:val="000000"/>
          <w:u w:val="single"/>
        </w:rPr>
        <w:t xml:space="preserve">       </w:t>
      </w:r>
      <w:r>
        <w:rPr>
          <w:rFonts w:ascii="宋体" w:hAnsi="宋体"/>
          <w:color w:val="000000"/>
        </w:rPr>
        <w:t>大的特点。（</w:t>
      </w:r>
      <w:r>
        <w:rPr>
          <w:rFonts w:eastAsia="Times New Roman"/>
          <w:i/>
          <w:color w:val="000000"/>
        </w:rPr>
        <w:t>q</w:t>
      </w:r>
      <w:r>
        <w:rPr>
          <w:rFonts w:ascii="宋体" w:hAnsi="宋体"/>
          <w:color w:val="000000"/>
          <w:vertAlign w:val="subscript"/>
        </w:rPr>
        <w:t>汽油</w:t>
      </w:r>
      <w:r>
        <w:rPr>
          <w:rFonts w:eastAsia="Times New Roman"/>
          <w:color w:val="000000"/>
        </w:rPr>
        <w:t>=4.6</w:t>
      </w:r>
      <w:r>
        <w:rPr>
          <w:rFonts w:ascii="宋体" w:hAnsi="宋体"/>
          <w:color w:val="000000"/>
        </w:rPr>
        <w:t>×</w:t>
      </w:r>
      <w:r>
        <w:rPr>
          <w:rFonts w:eastAsia="Times New Roman"/>
          <w:color w:val="000000"/>
        </w:rPr>
        <w:t>10</w:t>
      </w:r>
      <w:r>
        <w:rPr>
          <w:rFonts w:eastAsia="Times New Roman"/>
          <w:color w:val="000000"/>
          <w:vertAlign w:val="superscript"/>
        </w:rPr>
        <w:t>7</w:t>
      </w:r>
      <w:r>
        <w:rPr>
          <w:rFonts w:eastAsia="Times New Roman"/>
          <w:color w:val="000000"/>
        </w:rPr>
        <w:t>J/kg</w:t>
      </w:r>
      <w:r>
        <w:rPr>
          <w:rFonts w:ascii="宋体" w:hAnsi="宋体"/>
          <w:color w:val="000000"/>
        </w:rPr>
        <w:t>）</w:t>
      </w:r>
    </w:p>
    <w:p w:rsidR="00776099" w:rsidRDefault="00776099" w:rsidP="00776099">
      <w:pPr>
        <w:spacing w:line="360" w:lineRule="auto"/>
        <w:textAlignment w:val="center"/>
        <w:rPr>
          <w:color w:val="000000"/>
        </w:rPr>
      </w:pPr>
      <w:r w:rsidRPr="00C43E4A">
        <w:rPr>
          <w:rFonts w:ascii="宋体" w:hAnsi="宋体" w:hint="eastAsia"/>
          <w:szCs w:val="21"/>
        </w:rPr>
        <w:t>7.</w:t>
      </w:r>
      <w:r w:rsidRPr="0070330E">
        <w:rPr>
          <w:rFonts w:hint="eastAsia"/>
        </w:rPr>
        <w:t>（</w:t>
      </w:r>
      <w:r w:rsidRPr="0070330E">
        <w:rPr>
          <w:rFonts w:hint="eastAsia"/>
        </w:rPr>
        <w:t>2020</w:t>
      </w:r>
      <w:r w:rsidRPr="0070330E">
        <w:rPr>
          <w:rFonts w:hint="eastAsia"/>
        </w:rPr>
        <w:t>泰州</w:t>
      </w:r>
      <w:r w:rsidRPr="0070330E">
        <w:rPr>
          <w:rFonts w:hint="eastAsia"/>
        </w:rPr>
        <w:t>20</w:t>
      </w:r>
      <w:r w:rsidRPr="0070330E">
        <w:rPr>
          <w:rFonts w:hint="eastAsia"/>
        </w:rPr>
        <w:t>）</w:t>
      </w:r>
      <w:r>
        <w:rPr>
          <w:color w:val="000000"/>
        </w:rPr>
        <w:t>如图甲所示的某品牌插秧机使用北斗导航，农民只需在作业前进行相关设定，即可实现</w:t>
      </w:r>
      <w:r>
        <w:rPr>
          <w:rFonts w:eastAsia="Times New Roman"/>
          <w:color w:val="000000"/>
        </w:rPr>
        <w:t>24</w:t>
      </w:r>
      <w:r>
        <w:rPr>
          <w:color w:val="000000"/>
        </w:rPr>
        <w:t>小时无人值守自动作业。</w:t>
      </w:r>
    </w:p>
    <w:p w:rsidR="00776099" w:rsidRDefault="00776099" w:rsidP="00776099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971550" cy="742950"/>
            <wp:effectExtent l="0" t="0" r="0" b="0"/>
            <wp:docPr id="64" name="图片 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099" w:rsidRDefault="00776099" w:rsidP="00776099">
      <w:pPr>
        <w:spacing w:line="360" w:lineRule="auto"/>
        <w:textAlignment w:val="center"/>
        <w:rPr>
          <w:color w:val="000000"/>
        </w:rPr>
      </w:pPr>
      <w:r>
        <w:rPr>
          <w:rFonts w:eastAsia="Times New Roman"/>
          <w:color w:val="000000"/>
        </w:rPr>
        <w:t>(1)</w:t>
      </w:r>
      <w:r>
        <w:rPr>
          <w:color w:val="000000"/>
        </w:rPr>
        <w:t>北斗导航卫星是通过</w:t>
      </w:r>
      <w:r w:rsidRPr="0070330E">
        <w:rPr>
          <w:color w:val="000000"/>
          <w:u w:val="single"/>
        </w:rPr>
        <w:t>__________</w:t>
      </w:r>
      <w:r>
        <w:rPr>
          <w:color w:val="000000"/>
        </w:rPr>
        <w:t>向插秧机发送位置信息的；</w:t>
      </w:r>
    </w:p>
    <w:p w:rsidR="00776099" w:rsidRDefault="00776099" w:rsidP="00776099">
      <w:pPr>
        <w:spacing w:line="360" w:lineRule="auto"/>
        <w:textAlignment w:val="center"/>
        <w:rPr>
          <w:color w:val="000000"/>
        </w:rPr>
      </w:pPr>
      <w:r>
        <w:rPr>
          <w:rFonts w:eastAsia="Times New Roman"/>
          <w:color w:val="000000"/>
        </w:rPr>
        <w:t>(2)</w:t>
      </w:r>
      <w:r>
        <w:rPr>
          <w:color w:val="000000"/>
        </w:rPr>
        <w:t>该插秧机使用四冲程汽油机，图乙中汽油机处于</w:t>
      </w:r>
      <w:r w:rsidRPr="0070330E">
        <w:rPr>
          <w:color w:val="000000"/>
          <w:u w:val="single"/>
        </w:rPr>
        <w:t>__________</w:t>
      </w:r>
      <w:r>
        <w:rPr>
          <w:color w:val="000000"/>
        </w:rPr>
        <w:t>冲程。如果该汽油机飞轮的转速是</w:t>
      </w:r>
      <w:r>
        <w:rPr>
          <w:rFonts w:eastAsia="Times New Roman"/>
          <w:color w:val="000000"/>
        </w:rPr>
        <w:t>60r/s</w:t>
      </w:r>
      <w:r>
        <w:rPr>
          <w:color w:val="000000"/>
        </w:rPr>
        <w:t>，则汽油机每秒钟对外做功</w:t>
      </w:r>
      <w:r w:rsidRPr="0070330E">
        <w:rPr>
          <w:color w:val="000000"/>
          <w:u w:val="single"/>
        </w:rPr>
        <w:t>__________</w:t>
      </w:r>
      <w:r>
        <w:rPr>
          <w:color w:val="000000"/>
        </w:rPr>
        <w:t>次；</w:t>
      </w:r>
    </w:p>
    <w:p w:rsidR="00776099" w:rsidRDefault="00776099" w:rsidP="00776099">
      <w:pPr>
        <w:spacing w:line="360" w:lineRule="auto"/>
        <w:textAlignment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(3)</w:t>
      </w:r>
      <w:r>
        <w:rPr>
          <w:color w:val="000000"/>
        </w:rPr>
        <w:t>汽油属于</w:t>
      </w:r>
      <w:r w:rsidRPr="0070330E">
        <w:rPr>
          <w:color w:val="000000"/>
          <w:u w:val="single"/>
        </w:rPr>
        <w:t>__________</w:t>
      </w:r>
      <w:r>
        <w:rPr>
          <w:color w:val="000000"/>
        </w:rPr>
        <w:t>（选填</w:t>
      </w:r>
      <w:r>
        <w:rPr>
          <w:color w:val="000000"/>
        </w:rPr>
        <w:t>“</w:t>
      </w:r>
      <w:r>
        <w:rPr>
          <w:color w:val="000000"/>
        </w:rPr>
        <w:t>清洁</w:t>
      </w:r>
      <w:r>
        <w:rPr>
          <w:color w:val="000000"/>
        </w:rPr>
        <w:t>”</w:t>
      </w:r>
      <w:r>
        <w:rPr>
          <w:color w:val="000000"/>
        </w:rPr>
        <w:t>或</w:t>
      </w:r>
      <w:r>
        <w:rPr>
          <w:color w:val="000000"/>
        </w:rPr>
        <w:t>“</w:t>
      </w:r>
      <w:r>
        <w:rPr>
          <w:color w:val="000000"/>
        </w:rPr>
        <w:t>非清洁</w:t>
      </w:r>
      <w:r>
        <w:rPr>
          <w:color w:val="000000"/>
        </w:rPr>
        <w:t>”</w:t>
      </w:r>
      <w:r>
        <w:rPr>
          <w:color w:val="000000"/>
        </w:rPr>
        <w:t>）能源，某段时间插秧机消耗汽油</w:t>
      </w:r>
      <w:r>
        <w:rPr>
          <w:rFonts w:eastAsia="Times New Roman"/>
          <w:color w:val="000000"/>
        </w:rPr>
        <w:t>0.21kg</w:t>
      </w:r>
      <w:r>
        <w:rPr>
          <w:color w:val="000000"/>
        </w:rPr>
        <w:t>，汽油完全燃烧放出的热量是</w:t>
      </w:r>
      <w:r w:rsidRPr="0070330E">
        <w:rPr>
          <w:color w:val="000000"/>
          <w:u w:val="single"/>
        </w:rPr>
        <w:t>__________</w:t>
      </w:r>
      <w:r>
        <w:rPr>
          <w:rFonts w:eastAsia="Times New Roman"/>
          <w:color w:val="000000"/>
        </w:rPr>
        <w:t>J</w:t>
      </w:r>
      <w:r>
        <w:rPr>
          <w:color w:val="000000"/>
        </w:rPr>
        <w:t>；若这些热量完全被</w:t>
      </w:r>
      <w:r>
        <w:rPr>
          <w:rFonts w:eastAsia="Times New Roman"/>
          <w:color w:val="000000"/>
        </w:rPr>
        <w:t>40kg</w:t>
      </w:r>
      <w:r>
        <w:rPr>
          <w:color w:val="000000"/>
        </w:rPr>
        <w:t>初温</w:t>
      </w:r>
      <w:r>
        <w:rPr>
          <w:rFonts w:eastAsia="Times New Roman"/>
          <w:color w:val="000000"/>
        </w:rPr>
        <w:t>15°C</w:t>
      </w:r>
      <w:r>
        <w:rPr>
          <w:color w:val="000000"/>
        </w:rPr>
        <w:t>的水吸收，则水温升高</w:t>
      </w:r>
      <w:r w:rsidRPr="0070330E">
        <w:rPr>
          <w:color w:val="000000"/>
          <w:u w:val="single"/>
        </w:rPr>
        <w:t>__________</w:t>
      </w:r>
      <w:r>
        <w:rPr>
          <w:rFonts w:eastAsia="Times New Roman"/>
          <w:color w:val="000000"/>
        </w:rPr>
        <w:t>°C</w:t>
      </w:r>
      <w:r>
        <w:rPr>
          <w:color w:val="000000"/>
        </w:rPr>
        <w:t>。</w:t>
      </w:r>
      <w:r>
        <w:rPr>
          <w:rFonts w:eastAsia="Times New Roman"/>
          <w:color w:val="000000"/>
        </w:rPr>
        <w:t>[</w:t>
      </w:r>
      <w:r w:rsidRPr="00C43E4A">
        <w:rPr>
          <w:rFonts w:eastAsia="Times New Roman"/>
          <w:color w:val="000000"/>
        </w:rPr>
        <w:t>q</w:t>
      </w:r>
      <w:r w:rsidRPr="00C43E4A">
        <w:rPr>
          <w:color w:val="000000"/>
          <w:vertAlign w:val="subscript"/>
        </w:rPr>
        <w:t>汽油</w:t>
      </w:r>
      <w:r w:rsidRPr="00C43E4A">
        <w:rPr>
          <w:rFonts w:eastAsia="Times New Roman"/>
          <w:color w:val="000000"/>
        </w:rPr>
        <w:t>=4.6×10</w:t>
      </w:r>
      <w:r w:rsidRPr="00C43E4A">
        <w:rPr>
          <w:rFonts w:eastAsia="Times New Roman"/>
          <w:color w:val="000000"/>
          <w:vertAlign w:val="superscript"/>
        </w:rPr>
        <w:t>7</w:t>
      </w:r>
      <w:r w:rsidRPr="00C43E4A">
        <w:rPr>
          <w:rFonts w:eastAsia="Times New Roman"/>
          <w:color w:val="000000"/>
        </w:rPr>
        <w:t>J/kg</w:t>
      </w:r>
      <w:r w:rsidRPr="00C43E4A">
        <w:rPr>
          <w:color w:val="000000"/>
        </w:rPr>
        <w:t>，</w:t>
      </w:r>
      <w:r w:rsidRPr="00C43E4A">
        <w:rPr>
          <w:rFonts w:eastAsia="Times New Roman"/>
          <w:color w:val="000000"/>
        </w:rPr>
        <w:t>c</w:t>
      </w:r>
      <w:r w:rsidRPr="00C43E4A">
        <w:rPr>
          <w:color w:val="000000"/>
          <w:vertAlign w:val="subscript"/>
        </w:rPr>
        <w:t>水</w:t>
      </w:r>
      <w:r w:rsidRPr="00C43E4A">
        <w:rPr>
          <w:rFonts w:eastAsia="Times New Roman"/>
          <w:color w:val="000000"/>
        </w:rPr>
        <w:t>=4.2×10</w:t>
      </w:r>
      <w:r w:rsidRPr="00C43E4A">
        <w:rPr>
          <w:rFonts w:eastAsia="Times New Roman"/>
          <w:color w:val="000000"/>
          <w:vertAlign w:val="superscript"/>
        </w:rPr>
        <w:t>3</w:t>
      </w:r>
      <w:r w:rsidRPr="00C43E4A">
        <w:rPr>
          <w:rFonts w:eastAsia="Times New Roman"/>
          <w:color w:val="000000"/>
        </w:rPr>
        <w:t>J/</w:t>
      </w:r>
      <w:r w:rsidRPr="00C43E4A">
        <w:rPr>
          <w:color w:val="000000"/>
        </w:rPr>
        <w:t>（</w:t>
      </w:r>
      <w:r w:rsidRPr="00C43E4A">
        <w:rPr>
          <w:rFonts w:eastAsia="Times New Roman"/>
          <w:color w:val="000000"/>
        </w:rPr>
        <w:t>kg·°C</w:t>
      </w:r>
      <w:r w:rsidRPr="00C43E4A">
        <w:rPr>
          <w:color w:val="000000"/>
        </w:rPr>
        <w:t>）</w:t>
      </w:r>
      <w:r>
        <w:rPr>
          <w:rFonts w:eastAsia="Times New Roman"/>
          <w:color w:val="000000"/>
        </w:rPr>
        <w:t>]</w:t>
      </w:r>
    </w:p>
    <w:p w:rsidR="00776099" w:rsidRPr="00C43E4A" w:rsidRDefault="00776099" w:rsidP="00776099">
      <w:pPr>
        <w:spacing w:line="360" w:lineRule="auto"/>
        <w:rPr>
          <w:color w:val="FF0000"/>
        </w:rPr>
      </w:pPr>
      <w:r w:rsidRPr="00C52B0A">
        <w:rPr>
          <w:rFonts w:ascii="宋体" w:hAnsi="宋体" w:hint="eastAsia"/>
          <w:snapToGrid w:val="0"/>
          <w:color w:val="000000"/>
          <w:kern w:val="0"/>
          <w:szCs w:val="21"/>
        </w:rPr>
        <w:t>8.</w:t>
      </w:r>
      <w:r w:rsidRPr="00C52B0A">
        <w:rPr>
          <w:rFonts w:ascii="宋体" w:hAnsi="宋体"/>
          <w:snapToGrid w:val="0"/>
          <w:kern w:val="0"/>
          <w:szCs w:val="21"/>
        </w:rPr>
        <w:t>（</w:t>
      </w:r>
      <w:r>
        <w:rPr>
          <w:rFonts w:ascii="宋体" w:hAnsi="宋体"/>
          <w:snapToGrid w:val="0"/>
          <w:kern w:val="0"/>
          <w:szCs w:val="21"/>
        </w:rPr>
        <w:t>2019</w:t>
      </w:r>
      <w:r w:rsidRPr="00C52B0A">
        <w:rPr>
          <w:rFonts w:ascii="宋体" w:hAnsi="宋体"/>
          <w:snapToGrid w:val="0"/>
          <w:kern w:val="0"/>
          <w:szCs w:val="21"/>
        </w:rPr>
        <w:t>扬州）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如图所示是汽油机的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冲程。在压缩冲程中，是通过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方式增加燃气的内能。汽油机的转速为3</w:t>
      </w:r>
      <w:r w:rsidRPr="00C52B0A">
        <w:rPr>
          <w:rFonts w:ascii="宋体" w:hAnsi="宋体" w:hint="eastAsia"/>
          <w:snapToGrid w:val="0"/>
          <w:color w:val="000000"/>
          <w:kern w:val="0"/>
          <w:szCs w:val="21"/>
        </w:rPr>
        <w:t xml:space="preserve">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000</w:t>
      </w:r>
      <w:r w:rsidRPr="00C52B0A">
        <w:rPr>
          <w:rFonts w:ascii="宋体" w:hAnsi="宋体" w:hint="eastAsia"/>
          <w:snapToGrid w:val="0"/>
          <w:color w:val="000000"/>
          <w:kern w:val="0"/>
          <w:szCs w:val="21"/>
        </w:rPr>
        <w:t xml:space="preserve">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r/min，则</w:t>
      </w:r>
      <w:r w:rsidRPr="00C52B0A">
        <w:rPr>
          <w:rFonts w:ascii="宋体" w:hAnsi="宋体" w:hint="eastAsia"/>
          <w:snapToGrid w:val="0"/>
          <w:color w:val="000000"/>
          <w:kern w:val="0"/>
          <w:szCs w:val="21"/>
        </w:rPr>
        <w:t xml:space="preserve">1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s内汽油机对外做功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 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次。</w:t>
      </w:r>
    </w:p>
    <w:p w:rsidR="00776099" w:rsidRPr="00C52B0A" w:rsidRDefault="00776099" w:rsidP="00776099">
      <w:pPr>
        <w:pStyle w:val="Normal10"/>
        <w:spacing w:line="360" w:lineRule="auto"/>
        <w:ind w:leftChars="200" w:left="420"/>
        <w:jc w:val="center"/>
        <w:textAlignment w:val="center"/>
        <w:rPr>
          <w:rFonts w:ascii="宋体" w:hAnsi="宋体" w:cs="Times New Roman"/>
          <w:snapToGrid w:val="0"/>
          <w:color w:val="000000"/>
          <w:kern w:val="0"/>
          <w:szCs w:val="21"/>
        </w:rPr>
      </w:pPr>
      <w:r>
        <w:rPr>
          <w:rFonts w:ascii="宋体" w:hAnsi="宋体" w:cs="Times New Roman"/>
          <w:noProof/>
          <w:color w:val="000000"/>
          <w:kern w:val="0"/>
          <w:szCs w:val="21"/>
        </w:rPr>
        <w:drawing>
          <wp:inline distT="0" distB="0" distL="0" distR="0">
            <wp:extent cx="762000" cy="1104900"/>
            <wp:effectExtent l="0" t="0" r="0" b="0"/>
            <wp:docPr id="63" name="图片 6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099" w:rsidRPr="00C52B0A" w:rsidRDefault="00776099" w:rsidP="00776099">
      <w:pPr>
        <w:spacing w:line="360" w:lineRule="auto"/>
        <w:jc w:val="left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 w:rsidRPr="00C52B0A">
        <w:rPr>
          <w:rFonts w:ascii="宋体" w:hAnsi="宋体" w:hint="eastAsia"/>
          <w:snapToGrid w:val="0"/>
          <w:color w:val="000000"/>
          <w:kern w:val="0"/>
          <w:szCs w:val="21"/>
        </w:rPr>
        <w:t>9.</w:t>
      </w:r>
      <w:r w:rsidRPr="00C52B0A">
        <w:rPr>
          <w:rFonts w:ascii="宋体" w:hAnsi="宋体"/>
          <w:snapToGrid w:val="0"/>
          <w:kern w:val="0"/>
          <w:szCs w:val="21"/>
        </w:rPr>
        <w:t>（</w:t>
      </w:r>
      <w:r>
        <w:rPr>
          <w:rFonts w:ascii="宋体" w:hAnsi="宋体"/>
          <w:snapToGrid w:val="0"/>
          <w:kern w:val="0"/>
          <w:szCs w:val="21"/>
        </w:rPr>
        <w:t>2019</w:t>
      </w:r>
      <w:r w:rsidRPr="00C52B0A">
        <w:rPr>
          <w:rFonts w:ascii="宋体" w:hAnsi="宋体"/>
          <w:snapToGrid w:val="0"/>
          <w:kern w:val="0"/>
          <w:szCs w:val="21"/>
        </w:rPr>
        <w:t>苏州）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如图所示，在空气压缩引火仪玻璃筒的底部放一小团干燥的棉花，用力将活塞迅速下压，棉花被点燃，此过程的能量转化方式与汽油机的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冲程相同；某效率为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lastRenderedPageBreak/>
        <w:t>25%的汽油机在一次工作中消耗了体4</w:t>
      </w:r>
      <w:r w:rsidRPr="00C52B0A">
        <w:rPr>
          <w:rFonts w:ascii="宋体" w:hAnsi="宋体" w:hint="eastAsia"/>
          <w:snapToGrid w:val="0"/>
          <w:color w:val="000000"/>
          <w:kern w:val="0"/>
          <w:szCs w:val="21"/>
        </w:rPr>
        <w:t xml:space="preserve">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kg汽油，该汽油机对外做的机械功为</w:t>
      </w:r>
      <w:r>
        <w:rPr>
          <w:rFonts w:ascii="宋体" w:hAnsi="宋体" w:hint="eastAsia"/>
          <w:snapToGrid w:val="0"/>
          <w:color w:val="000000"/>
          <w:kern w:val="0"/>
          <w:szCs w:val="21"/>
          <w:u w:val="single"/>
        </w:rPr>
        <w:t xml:space="preserve">      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（汽油热值为4.6×10</w:t>
      </w:r>
      <w:r w:rsidRPr="00C52B0A">
        <w:rPr>
          <w:rFonts w:ascii="宋体" w:hAnsi="宋体"/>
          <w:snapToGrid w:val="0"/>
          <w:color w:val="000000"/>
          <w:kern w:val="0"/>
          <w:szCs w:val="21"/>
          <w:vertAlign w:val="superscript"/>
        </w:rPr>
        <w:t>7</w:t>
      </w:r>
      <w:r w:rsidRPr="00C52B0A">
        <w:rPr>
          <w:rFonts w:ascii="宋体" w:hAnsi="宋体" w:hint="eastAsia"/>
          <w:snapToGrid w:val="0"/>
          <w:color w:val="000000"/>
          <w:kern w:val="0"/>
          <w:szCs w:val="21"/>
          <w:vertAlign w:val="superscript"/>
        </w:rPr>
        <w:t xml:space="preserve"> </w:t>
      </w:r>
      <w:r w:rsidRPr="00C52B0A">
        <w:rPr>
          <w:rFonts w:ascii="宋体" w:hAnsi="宋体"/>
          <w:snapToGrid w:val="0"/>
          <w:color w:val="000000"/>
          <w:kern w:val="0"/>
          <w:szCs w:val="21"/>
        </w:rPr>
        <w:t>J/kg）</w:t>
      </w:r>
      <w:r w:rsidRPr="00C52B0A">
        <w:rPr>
          <w:rFonts w:ascii="宋体" w:hAnsi="宋体" w:hint="eastAsia"/>
          <w:snapToGrid w:val="0"/>
          <w:color w:val="000000"/>
          <w:kern w:val="0"/>
          <w:szCs w:val="21"/>
        </w:rPr>
        <w:t>。</w:t>
      </w:r>
    </w:p>
    <w:p w:rsidR="00776099" w:rsidRPr="00C52B0A" w:rsidRDefault="00776099" w:rsidP="00776099">
      <w:pPr>
        <w:spacing w:line="360" w:lineRule="auto"/>
        <w:ind w:leftChars="200" w:left="420"/>
        <w:jc w:val="center"/>
        <w:textAlignment w:val="center"/>
        <w:rPr>
          <w:rFonts w:ascii="宋体" w:hAnsi="宋体"/>
          <w:snapToGrid w:val="0"/>
          <w:color w:val="000000"/>
          <w:kern w:val="0"/>
          <w:szCs w:val="21"/>
        </w:rPr>
      </w:pPr>
      <w:r>
        <w:rPr>
          <w:rFonts w:ascii="宋体" w:hAnsi="宋体"/>
          <w:noProof/>
          <w:color w:val="000000"/>
          <w:kern w:val="0"/>
          <w:szCs w:val="21"/>
        </w:rPr>
        <w:drawing>
          <wp:inline distT="0" distB="0" distL="0" distR="0">
            <wp:extent cx="419100" cy="971550"/>
            <wp:effectExtent l="0" t="0" r="0" b="0"/>
            <wp:docPr id="62" name="图片 6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099" w:rsidRDefault="00776099" w:rsidP="00776099">
      <w:pPr>
        <w:widowControl/>
        <w:spacing w:line="360" w:lineRule="auto"/>
        <w:jc w:val="left"/>
        <w:rPr>
          <w:rFonts w:ascii="宋体" w:hAnsi="宋体" w:cs="宋体" w:hint="eastAsia"/>
          <w:color w:val="303133"/>
          <w:kern w:val="0"/>
          <w:szCs w:val="21"/>
        </w:rPr>
      </w:pPr>
      <w:r>
        <w:rPr>
          <w:rFonts w:ascii="宋体" w:hAnsi="宋体" w:cs="宋体" w:hint="eastAsia"/>
          <w:color w:val="303133"/>
          <w:kern w:val="0"/>
          <w:szCs w:val="21"/>
        </w:rPr>
        <w:t>10.某家用轿车，重1.5×10</w:t>
      </w:r>
      <w:r w:rsidRPr="00F34FB7">
        <w:rPr>
          <w:rFonts w:ascii="宋体" w:hAnsi="宋体" w:cs="宋体" w:hint="eastAsia"/>
          <w:color w:val="303133"/>
          <w:kern w:val="0"/>
          <w:szCs w:val="21"/>
          <w:vertAlign w:val="superscript"/>
        </w:rPr>
        <w:t>4</w:t>
      </w:r>
      <w:r>
        <w:rPr>
          <w:rFonts w:ascii="宋体" w:hAnsi="宋体" w:cs="宋体" w:hint="eastAsia"/>
          <w:color w:val="303133"/>
          <w:kern w:val="0"/>
          <w:szCs w:val="21"/>
        </w:rPr>
        <w:t>N,当车以72km/h的速度匀速直线行驶了0.5h，消耗汽油3kg，期间车受到的阻力为车重的0.08。求在此过程中：（1）车通过的路程；（2）牵引力做功的功率；（3）汽车发动机的效率。（q</w:t>
      </w:r>
      <w:r w:rsidRPr="00216B97">
        <w:rPr>
          <w:rFonts w:ascii="宋体" w:hAnsi="宋体" w:cs="宋体" w:hint="eastAsia"/>
          <w:color w:val="303133"/>
          <w:kern w:val="0"/>
          <w:szCs w:val="21"/>
          <w:vertAlign w:val="subscript"/>
        </w:rPr>
        <w:t>油</w:t>
      </w:r>
      <w:r>
        <w:rPr>
          <w:rFonts w:ascii="宋体" w:hAnsi="宋体" w:cs="宋体" w:hint="eastAsia"/>
          <w:color w:val="303133"/>
          <w:kern w:val="0"/>
          <w:szCs w:val="21"/>
        </w:rPr>
        <w:t>=4.6×10</w:t>
      </w:r>
      <w:r w:rsidRPr="00F34FB7">
        <w:rPr>
          <w:rFonts w:ascii="宋体" w:hAnsi="宋体" w:cs="宋体" w:hint="eastAsia"/>
          <w:color w:val="303133"/>
          <w:kern w:val="0"/>
          <w:szCs w:val="21"/>
          <w:vertAlign w:val="superscript"/>
        </w:rPr>
        <w:t>7</w:t>
      </w:r>
      <w:r>
        <w:rPr>
          <w:rFonts w:ascii="宋体" w:hAnsi="宋体" w:cs="宋体" w:hint="eastAsia"/>
          <w:color w:val="303133"/>
          <w:kern w:val="0"/>
          <w:szCs w:val="21"/>
        </w:rPr>
        <w:t>J/kg）</w:t>
      </w:r>
    </w:p>
    <w:p w:rsidR="00776099" w:rsidRPr="00CC02EA" w:rsidRDefault="00776099" w:rsidP="00776099">
      <w:pPr>
        <w:widowControl/>
        <w:spacing w:line="360" w:lineRule="auto"/>
        <w:jc w:val="left"/>
        <w:rPr>
          <w:rFonts w:ascii="宋体" w:hAnsi="宋体" w:cs="宋体" w:hint="eastAsia"/>
          <w:color w:val="FF0000"/>
          <w:kern w:val="0"/>
          <w:szCs w:val="21"/>
        </w:rPr>
      </w:pPr>
    </w:p>
    <w:p w:rsidR="00776099" w:rsidRDefault="00776099" w:rsidP="00C4011E">
      <w:pPr>
        <w:wordWrap w:val="0"/>
        <w:spacing w:line="720" w:lineRule="auto"/>
        <w:textAlignment w:val="center"/>
        <w:rPr>
          <w:rFonts w:ascii="宋体" w:hAnsi="宋体" w:hint="eastAsia"/>
          <w:b/>
          <w:sz w:val="44"/>
          <w:szCs w:val="44"/>
          <w:u w:val="thick" w:color="FF0000"/>
        </w:rPr>
      </w:pPr>
    </w:p>
    <w:sectPr w:rsidR="00776099">
      <w:head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C7B" w:rsidRDefault="00211C7B" w:rsidP="002032D4">
      <w:r>
        <w:separator/>
      </w:r>
    </w:p>
  </w:endnote>
  <w:endnote w:type="continuationSeparator" w:id="0">
    <w:p w:rsidR="00211C7B" w:rsidRDefault="00211C7B" w:rsidP="00203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C7B" w:rsidRDefault="00211C7B" w:rsidP="002032D4">
      <w:r>
        <w:separator/>
      </w:r>
    </w:p>
  </w:footnote>
  <w:footnote w:type="continuationSeparator" w:id="0">
    <w:p w:rsidR="00211C7B" w:rsidRDefault="00211C7B" w:rsidP="00203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32D4" w:rsidRDefault="002032D4">
    <w:pPr>
      <w:pStyle w:val="a3"/>
    </w:pPr>
    <w:r w:rsidRPr="002032D4">
      <w:rPr>
        <w:rFonts w:hint="eastAsia"/>
      </w:rPr>
      <w:t>【精品】</w:t>
    </w:r>
    <w:r w:rsidRPr="002032D4">
      <w:rPr>
        <w:rFonts w:hint="eastAsia"/>
      </w:rPr>
      <w:t>2021</w:t>
    </w:r>
    <w:r w:rsidRPr="002032D4">
      <w:rPr>
        <w:rFonts w:hint="eastAsia"/>
      </w:rPr>
      <w:t>年中考物理【重点·难点】专练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7CF8"/>
    <w:multiLevelType w:val="hybridMultilevel"/>
    <w:tmpl w:val="620CBC5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321FE4"/>
    <w:multiLevelType w:val="hybridMultilevel"/>
    <w:tmpl w:val="4C060DE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70D2E64"/>
    <w:multiLevelType w:val="hybridMultilevel"/>
    <w:tmpl w:val="09CA0DB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442"/>
    <w:rsid w:val="002032D4"/>
    <w:rsid w:val="00211C7B"/>
    <w:rsid w:val="004B03AF"/>
    <w:rsid w:val="00544442"/>
    <w:rsid w:val="006942B5"/>
    <w:rsid w:val="006D2107"/>
    <w:rsid w:val="00776099"/>
    <w:rsid w:val="00AF5CE0"/>
    <w:rsid w:val="00C4011E"/>
    <w:rsid w:val="00CE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76099"/>
  </w:style>
  <w:style w:type="paragraph" w:customStyle="1" w:styleId="Normal10">
    <w:name w:val="Normal_1_0"/>
    <w:qFormat/>
    <w:rsid w:val="00776099"/>
    <w:pPr>
      <w:widowControl w:val="0"/>
      <w:jc w:val="both"/>
    </w:pPr>
    <w:rPr>
      <w:rFonts w:ascii="Time New Romans" w:eastAsia="宋体" w:hAnsi="Time New Romans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2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2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2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2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2D4"/>
    <w:rPr>
      <w:sz w:val="18"/>
      <w:szCs w:val="18"/>
    </w:rPr>
  </w:style>
  <w:style w:type="paragraph" w:customStyle="1" w:styleId="Normal1">
    <w:name w:val="Normal_1"/>
    <w:qFormat/>
    <w:rsid w:val="002032D4"/>
    <w:pPr>
      <w:widowControl w:val="0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2032D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032D4"/>
    <w:rPr>
      <w:rFonts w:ascii="Times New Roman" w:eastAsia="宋体" w:hAnsi="Times New Roman" w:cs="Times New Roman"/>
      <w:sz w:val="18"/>
      <w:szCs w:val="18"/>
    </w:rPr>
  </w:style>
  <w:style w:type="character" w:customStyle="1" w:styleId="qseq">
    <w:name w:val="qseq"/>
    <w:basedOn w:val="a0"/>
    <w:rsid w:val="00776099"/>
  </w:style>
  <w:style w:type="paragraph" w:customStyle="1" w:styleId="Normal10">
    <w:name w:val="Normal_1_0"/>
    <w:qFormat/>
    <w:rsid w:val="00776099"/>
    <w:pPr>
      <w:widowControl w:val="0"/>
      <w:jc w:val="both"/>
    </w:pPr>
    <w:rPr>
      <w:rFonts w:ascii="Time New Romans" w:eastAsia="宋体" w:hAnsi="Time New Romans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3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file:///E:\&#20013;&#32771;&#21407;&#39064;\&#32593;&#39029;&#20445;&#23384;\2019&#24180;&#28246;&#21271;&#30465;&#27494;&#27721;&#24066;&#20013;&#32771;&#29289;&#29702;&#35797;&#21367;%20-%20&#21021;&#20013;&#29289;&#29702;%20-%20&#33729;&#20248;&#32593;_files\abc03c10.pn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415</Words>
  <Characters>2366</Characters>
  <Application>Microsoft Office Word</Application>
  <DocSecurity>0</DocSecurity>
  <Lines>19</Lines>
  <Paragraphs>5</Paragraphs>
  <ScaleCrop>false</ScaleCrop>
  <Company>China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2021-03-28T13:30:00Z</dcterms:created>
  <dcterms:modified xsi:type="dcterms:W3CDTF">2021-03-28T13:30:00Z</dcterms:modified>
</cp:coreProperties>
</file>